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7ACE3D" w14:textId="66FF2142" w:rsidR="0077727E" w:rsidRPr="00D2740F" w:rsidRDefault="0077727E" w:rsidP="0077727E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MATRIZ 3</w:t>
      </w:r>
      <w:r w:rsidR="00136C78" w:rsidRPr="00D2740F">
        <w:rPr>
          <w:rFonts w:ascii="Arial" w:hAnsi="Arial" w:cs="Arial"/>
          <w:b/>
          <w:color w:val="000000" w:themeColor="text1"/>
          <w:sz w:val="20"/>
          <w:szCs w:val="20"/>
        </w:rPr>
        <w:t xml:space="preserve"> - </w:t>
      </w:r>
      <w:r w:rsidRPr="00D2740F">
        <w:rPr>
          <w:rFonts w:ascii="Arial" w:hAnsi="Arial" w:cs="Arial"/>
          <w:b/>
          <w:color w:val="000000" w:themeColor="text1"/>
          <w:sz w:val="20"/>
          <w:szCs w:val="20"/>
        </w:rPr>
        <w:t>RIESGOS</w:t>
      </w:r>
    </w:p>
    <w:p w14:paraId="3146EDED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9226901" w14:textId="77777777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0822FEEB" w14:textId="5A00D6E2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Para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contractual, en atención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a la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Ley 1150 de 2007 y los artículos 2.2.1.1.1.3.1 y 2.2.1.1.1.6.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3. </w:t>
      </w:r>
      <w:proofErr w:type="gramStart"/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del</w:t>
      </w:r>
      <w:proofErr w:type="gramEnd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Decreto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1082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2015, entiéndase por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iesgo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la probabilidad de ocurrencia de eventos aleatorios que afecten el desarrollo del mismo, generando una variación so</w:t>
      </w:r>
      <w:bookmarkStart w:id="0" w:name="_GoBack"/>
      <w:bookmarkEnd w:id="0"/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bre el resultado esperado, tanto en relación con los costos </w:t>
      </w:r>
      <w:r w:rsidR="00B81B1F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como con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5322C892" w14:textId="6D4072CB" w:rsidR="00D70D7B" w:rsidRPr="00D2740F" w:rsidRDefault="00D70D7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Corresponderá al contratista seleccionado la asunción de</w:t>
      </w:r>
      <w:r w:rsidR="006E6D9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l R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iesgo previsible propio de este tipo de contratación asumiendo su costo, siempre que el mismo no se encuentre expresamente a cargo de la </w:t>
      </w:r>
      <w:r w:rsidR="00624AC2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e</w:t>
      </w: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ntidad en el contrato. </w:t>
      </w:r>
    </w:p>
    <w:p w14:paraId="78757E00" w14:textId="77777777" w:rsidR="00B81B1F" w:rsidRPr="00D2740F" w:rsidRDefault="00B81B1F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E7008F5" w14:textId="14484365" w:rsidR="00545461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acuerdo con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procedimiento 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 xml:space="preserve">de la referencia, nos permitimos establecer la tipificación, estimación y asignación de los riesgos previsibles que puedan afectar el presente </w:t>
      </w:r>
      <w:r w:rsidR="00C61BDB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procedimiento</w:t>
      </w:r>
      <w:r w:rsidR="00545461" w:rsidRPr="00D2740F"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  <w:t>.</w:t>
      </w:r>
    </w:p>
    <w:p w14:paraId="77031AF6" w14:textId="250AF235" w:rsidR="0058222E" w:rsidRPr="00D2740F" w:rsidRDefault="0058222E" w:rsidP="007C702A">
      <w:pPr>
        <w:rPr>
          <w:rFonts w:ascii="Arial" w:hAnsi="Arial" w:cs="Arial"/>
          <w:color w:val="000000" w:themeColor="text1"/>
          <w:sz w:val="20"/>
          <w:szCs w:val="20"/>
          <w:lang w:val="es-ES_tradnl" w:eastAsia="es-CO"/>
        </w:rPr>
      </w:pPr>
    </w:p>
    <w:p w14:paraId="2FFAB3E5" w14:textId="5C80B5A7" w:rsidR="006E6D9B" w:rsidRPr="00D2740F" w:rsidRDefault="006E6D9B" w:rsidP="007C702A">
      <w:pPr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[La Entidad debe diligenciar la Matriz teniendo en cuenta la naturaleza del </w:t>
      </w:r>
      <w:r w:rsidR="00624AC2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c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 xml:space="preserve">ontrato] </w:t>
      </w:r>
    </w:p>
    <w:p w14:paraId="6AE0CF7D" w14:textId="4309164F" w:rsidR="0058222E" w:rsidRPr="00D2740F" w:rsidRDefault="0058222E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highlight w:val="lightGray"/>
          <w:u w:val="single"/>
          <w:lang w:eastAsia="zh-CN" w:bidi="hi-IN"/>
        </w:rPr>
      </w:pPr>
    </w:p>
    <w:p w14:paraId="53DA53C9" w14:textId="5C02D285" w:rsidR="005E5030" w:rsidRPr="00D2740F" w:rsidRDefault="001246B3" w:rsidP="001246B3">
      <w:pPr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[</w:t>
      </w:r>
      <w:r w:rsidR="005E5030"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Entre los riesgos que se deben tipificar, estimar y asignar se deberá tener en cuenta el riesgo de corrupción y la relación directa que existe entre este y los riesgos financiero, legal y reputaciona</w:t>
      </w:r>
      <w:r w:rsidRPr="00D2740F">
        <w:rPr>
          <w:rFonts w:ascii="Arial" w:hAnsi="Arial" w:cs="Arial"/>
          <w:color w:val="000000" w:themeColor="text1"/>
          <w:sz w:val="20"/>
          <w:szCs w:val="20"/>
          <w:highlight w:val="lightGray"/>
          <w:lang w:val="es-ES_tradnl" w:eastAsia="es-CO"/>
        </w:rPr>
        <w:t>l.]</w:t>
      </w:r>
    </w:p>
    <w:p w14:paraId="50AA65CC" w14:textId="77777777" w:rsidR="005E5030" w:rsidRPr="00D2740F" w:rsidRDefault="005E5030" w:rsidP="00D70D7B">
      <w:pPr>
        <w:spacing w:after="100" w:afterAutospacing="1"/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</w:pPr>
    </w:p>
    <w:p w14:paraId="4D84E88B" w14:textId="77777777" w:rsidR="0058222E" w:rsidRPr="00D2740F" w:rsidRDefault="00815604" w:rsidP="00D70D7B">
      <w:pPr>
        <w:spacing w:after="100" w:afterAutospacing="1"/>
        <w:rPr>
          <w:rFonts w:ascii="Arial" w:eastAsia="SimSun" w:hAnsi="Arial" w:cs="Arial"/>
          <w:color w:val="000000" w:themeColor="text1"/>
          <w:kern w:val="3"/>
          <w:sz w:val="20"/>
          <w:szCs w:val="20"/>
          <w:lang w:eastAsia="zh-CN" w:bidi="hi-IN"/>
        </w:rPr>
      </w:pPr>
      <w:r w:rsidRPr="00D2740F">
        <w:rPr>
          <w:rFonts w:ascii="Arial" w:eastAsia="SimSun" w:hAnsi="Arial" w:cs="Arial"/>
          <w:b/>
          <w:color w:val="000000" w:themeColor="text1"/>
          <w:kern w:val="3"/>
          <w:sz w:val="20"/>
          <w:szCs w:val="20"/>
          <w:u w:val="single"/>
          <w:lang w:eastAsia="zh-CN" w:bidi="hi-IN"/>
        </w:rPr>
        <w:t>Matriz de Riesgos</w:t>
      </w:r>
    </w:p>
    <w:p w14:paraId="7ED9F954" w14:textId="77777777" w:rsidR="00815604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421"/>
        <w:gridCol w:w="422"/>
        <w:gridCol w:w="412"/>
        <w:gridCol w:w="411"/>
        <w:gridCol w:w="641"/>
        <w:gridCol w:w="448"/>
        <w:gridCol w:w="414"/>
        <w:gridCol w:w="415"/>
        <w:gridCol w:w="414"/>
        <w:gridCol w:w="414"/>
        <w:gridCol w:w="411"/>
        <w:gridCol w:w="543"/>
        <w:gridCol w:w="411"/>
        <w:gridCol w:w="411"/>
        <w:gridCol w:w="411"/>
        <w:gridCol w:w="412"/>
        <w:gridCol w:w="411"/>
        <w:gridCol w:w="448"/>
        <w:gridCol w:w="456"/>
        <w:gridCol w:w="445"/>
        <w:gridCol w:w="600"/>
      </w:tblGrid>
      <w:tr w:rsidR="0076567A" w:rsidRPr="004D7C35" w14:paraId="64A698D4" w14:textId="77777777" w:rsidTr="0076567A">
        <w:trPr>
          <w:cantSplit/>
          <w:trHeight w:val="1212"/>
        </w:trPr>
        <w:tc>
          <w:tcPr>
            <w:tcW w:w="421" w:type="dxa"/>
            <w:vMerge w:val="restart"/>
            <w:shd w:val="clear" w:color="auto" w:fill="4D4D4D"/>
            <w:textDirection w:val="btLr"/>
          </w:tcPr>
          <w:p w14:paraId="0B3F0DB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21" w:type="dxa"/>
            <w:vMerge w:val="restart"/>
            <w:shd w:val="clear" w:color="auto" w:fill="4D4D4D"/>
            <w:textDirection w:val="btLr"/>
          </w:tcPr>
          <w:p w14:paraId="0CFF002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422" w:type="dxa"/>
            <w:vMerge w:val="restart"/>
            <w:shd w:val="clear" w:color="auto" w:fill="4D4D4D"/>
            <w:textDirection w:val="btLr"/>
          </w:tcPr>
          <w:p w14:paraId="2DB6832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12" w:type="dxa"/>
            <w:vMerge w:val="restart"/>
            <w:shd w:val="clear" w:color="auto" w:fill="4D4D4D"/>
            <w:textDirection w:val="btLr"/>
          </w:tcPr>
          <w:p w14:paraId="4DD17F7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11" w:type="dxa"/>
            <w:vMerge w:val="restart"/>
            <w:shd w:val="clear" w:color="auto" w:fill="4D4D4D"/>
            <w:textDirection w:val="btLr"/>
          </w:tcPr>
          <w:p w14:paraId="79133F48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641" w:type="dxa"/>
            <w:vMerge w:val="restart"/>
            <w:shd w:val="clear" w:color="auto" w:fill="4D4D4D"/>
            <w:textDirection w:val="btLr"/>
          </w:tcPr>
          <w:p w14:paraId="726FAB8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 w:val="restart"/>
            <w:shd w:val="clear" w:color="auto" w:fill="4D4D4D"/>
            <w:textDirection w:val="btLr"/>
          </w:tcPr>
          <w:p w14:paraId="23C1434B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483F6432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5" w:type="dxa"/>
            <w:vMerge w:val="restart"/>
            <w:shd w:val="clear" w:color="auto" w:fill="4D4D4D"/>
            <w:textDirection w:val="btLr"/>
          </w:tcPr>
          <w:p w14:paraId="42F3A4BC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1803A09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4" w:type="dxa"/>
            <w:vMerge w:val="restart"/>
            <w:shd w:val="clear" w:color="auto" w:fill="4D4D4D"/>
            <w:textDirection w:val="btLr"/>
          </w:tcPr>
          <w:p w14:paraId="5E34374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4D7C35"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543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448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Persona responsable por implementar el tratamiento</w:t>
            </w:r>
          </w:p>
        </w:tc>
        <w:tc>
          <w:tcPr>
            <w:tcW w:w="456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Fecha estimada en que se completa el tratamiento</w:t>
            </w:r>
          </w:p>
        </w:tc>
        <w:tc>
          <w:tcPr>
            <w:tcW w:w="1045" w:type="dxa"/>
            <w:gridSpan w:val="2"/>
            <w:shd w:val="clear" w:color="auto" w:fill="BFBFBF" w:themeFill="background1" w:themeFillShade="BF"/>
          </w:tcPr>
          <w:p w14:paraId="5674A2B8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39354B2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  <w:p w14:paraId="56250110" w14:textId="77777777" w:rsidR="0076567A" w:rsidRPr="00D2740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Monitoreo y revisión</w:t>
            </w:r>
          </w:p>
        </w:tc>
      </w:tr>
      <w:tr w:rsidR="0076567A" w:rsidRPr="004D7C35" w14:paraId="678B7917" w14:textId="77777777" w:rsidTr="0076567A">
        <w:trPr>
          <w:cantSplit/>
          <w:trHeight w:val="2063"/>
        </w:trPr>
        <w:tc>
          <w:tcPr>
            <w:tcW w:w="421" w:type="dxa"/>
            <w:vMerge/>
            <w:shd w:val="clear" w:color="auto" w:fill="4D4D4D"/>
            <w:textDirection w:val="btLr"/>
          </w:tcPr>
          <w:p w14:paraId="6641EAEF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vMerge/>
            <w:shd w:val="clear" w:color="auto" w:fill="4D4D4D"/>
            <w:textDirection w:val="btLr"/>
          </w:tcPr>
          <w:p w14:paraId="09DEBE93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vMerge/>
            <w:shd w:val="clear" w:color="auto" w:fill="4D4D4D"/>
            <w:textDirection w:val="btLr"/>
          </w:tcPr>
          <w:p w14:paraId="4141C88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vMerge/>
            <w:shd w:val="clear" w:color="auto" w:fill="4D4D4D"/>
            <w:textDirection w:val="btLr"/>
          </w:tcPr>
          <w:p w14:paraId="13B67C39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4D4D4D"/>
            <w:textDirection w:val="btLr"/>
          </w:tcPr>
          <w:p w14:paraId="5AC84B61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vMerge/>
            <w:shd w:val="clear" w:color="auto" w:fill="4D4D4D"/>
            <w:textDirection w:val="btLr"/>
          </w:tcPr>
          <w:p w14:paraId="5100BCAD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4D4D4D"/>
            <w:textDirection w:val="btLr"/>
          </w:tcPr>
          <w:p w14:paraId="24531D07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238D69C4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vMerge/>
            <w:shd w:val="clear" w:color="auto" w:fill="4D4D4D"/>
            <w:textDirection w:val="btLr"/>
          </w:tcPr>
          <w:p w14:paraId="031F3DFA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60995505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vMerge/>
            <w:shd w:val="clear" w:color="auto" w:fill="4D4D4D"/>
            <w:textDirection w:val="btLr"/>
          </w:tcPr>
          <w:p w14:paraId="755F794E" w14:textId="77777777" w:rsidR="0076567A" w:rsidRPr="004D7C35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4"/>
                <w:szCs w:val="14"/>
                <w:lang w:eastAsia="zh-CN" w:bidi="hi-IN"/>
              </w:rPr>
              <w:t>¿Cómo se realiza el monitoreo?</w:t>
            </w:r>
          </w:p>
        </w:tc>
        <w:tc>
          <w:tcPr>
            <w:tcW w:w="600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Periodicidad</w:t>
            </w:r>
          </w:p>
          <w:p w14:paraId="1F85B55D" w14:textId="77777777" w:rsidR="0076567A" w:rsidRPr="00D2740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</w:pPr>
            <w:r w:rsidRPr="00D2740F">
              <w:rPr>
                <w:rFonts w:ascii="Arial" w:eastAsia="SimSun" w:hAnsi="Arial" w:cs="Arial"/>
                <w:b/>
                <w:color w:val="000000" w:themeColor="text1"/>
                <w:kern w:val="3"/>
                <w:sz w:val="16"/>
                <w:szCs w:val="20"/>
                <w:lang w:eastAsia="zh-CN" w:bidi="hi-IN"/>
              </w:rPr>
              <w:t>¿Cuándo?</w:t>
            </w:r>
          </w:p>
        </w:tc>
      </w:tr>
      <w:tr w:rsidR="0076567A" w:rsidRPr="004D7C35" w14:paraId="52FADA9D" w14:textId="77777777" w:rsidTr="0076567A">
        <w:trPr>
          <w:cantSplit/>
          <w:trHeight w:val="466"/>
        </w:trPr>
        <w:tc>
          <w:tcPr>
            <w:tcW w:w="421" w:type="dxa"/>
            <w:shd w:val="clear" w:color="auto" w:fill="auto"/>
          </w:tcPr>
          <w:p w14:paraId="6CB14C0F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8BFBA1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1E52A15B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6304DED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CE60CE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08A3DE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4276B3E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5EE0294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589BDDB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6E9557F2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25BCE08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4A5E724D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24E9299E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1FEE4C6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13F588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4D8DC63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76567A" w:rsidRPr="004D7C35" w14:paraId="7C020497" w14:textId="77777777" w:rsidTr="0076567A">
        <w:trPr>
          <w:cantSplit/>
          <w:trHeight w:val="418"/>
        </w:trPr>
        <w:tc>
          <w:tcPr>
            <w:tcW w:w="421" w:type="dxa"/>
            <w:shd w:val="clear" w:color="auto" w:fill="auto"/>
          </w:tcPr>
          <w:p w14:paraId="7CA1ABAC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1" w:type="dxa"/>
            <w:shd w:val="clear" w:color="auto" w:fill="auto"/>
          </w:tcPr>
          <w:p w14:paraId="6143E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2" w:type="dxa"/>
            <w:shd w:val="clear" w:color="auto" w:fill="auto"/>
          </w:tcPr>
          <w:p w14:paraId="044B28A3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5262ACF6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E92389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41" w:type="dxa"/>
            <w:shd w:val="clear" w:color="auto" w:fill="auto"/>
          </w:tcPr>
          <w:p w14:paraId="3A92409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17C5AA9E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152F323D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5" w:type="dxa"/>
            <w:shd w:val="clear" w:color="auto" w:fill="auto"/>
          </w:tcPr>
          <w:p w14:paraId="4EA70289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8191A55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4" w:type="dxa"/>
            <w:shd w:val="clear" w:color="auto" w:fill="auto"/>
          </w:tcPr>
          <w:p w14:paraId="7614238A" w14:textId="77777777" w:rsidR="0076567A" w:rsidRPr="004D7C35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43" w:type="dxa"/>
            <w:shd w:val="clear" w:color="auto" w:fill="auto"/>
          </w:tcPr>
          <w:p w14:paraId="25C23226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8" w:type="dxa"/>
            <w:shd w:val="clear" w:color="auto" w:fill="auto"/>
          </w:tcPr>
          <w:p w14:paraId="76B1F5A3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56" w:type="dxa"/>
            <w:shd w:val="clear" w:color="auto" w:fill="auto"/>
          </w:tcPr>
          <w:p w14:paraId="24296BCC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45" w:type="dxa"/>
            <w:shd w:val="clear" w:color="auto" w:fill="auto"/>
          </w:tcPr>
          <w:p w14:paraId="64193511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600" w:type="dxa"/>
            <w:shd w:val="clear" w:color="auto" w:fill="auto"/>
          </w:tcPr>
          <w:p w14:paraId="3615C3B7" w14:textId="77777777" w:rsidR="0076567A" w:rsidRPr="0076567A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35007593" w:rsidR="00D70D7B" w:rsidRPr="00DD4300" w:rsidRDefault="00D70D7B" w:rsidP="004E4083">
      <w:pPr>
        <w:tabs>
          <w:tab w:val="left" w:pos="6690"/>
        </w:tabs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DD4300" w:rsidSect="00091875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9C840" w14:textId="77777777" w:rsidR="006B7493" w:rsidRDefault="006B7493" w:rsidP="00091875">
      <w:pPr>
        <w:spacing w:line="240" w:lineRule="auto"/>
      </w:pPr>
      <w:r>
        <w:separator/>
      </w:r>
    </w:p>
  </w:endnote>
  <w:endnote w:type="continuationSeparator" w:id="0">
    <w:p w14:paraId="1EF0B979" w14:textId="77777777" w:rsidR="006B7493" w:rsidRDefault="006B7493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2671562"/>
      <w:docPartObj>
        <w:docPartGallery w:val="Page Numbers (Bottom of Page)"/>
        <w:docPartUnique/>
      </w:docPartObj>
    </w:sdtPr>
    <w:sdtEndPr/>
    <w:sdtContent>
      <w:p w14:paraId="5899CA35" w14:textId="77777777" w:rsidR="007A656B" w:rsidRDefault="007A656B">
        <w:pPr>
          <w:pStyle w:val="Piedepgina"/>
          <w:jc w:val="right"/>
        </w:pPr>
      </w:p>
      <w:tbl>
        <w:tblPr>
          <w:tblStyle w:val="Cuadrculadetablaclara1"/>
          <w:tblW w:w="2245" w:type="pct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Layout w:type="fixed"/>
          <w:tblLook w:val="01E0" w:firstRow="1" w:lastRow="1" w:firstColumn="1" w:lastColumn="1" w:noHBand="0" w:noVBand="0"/>
        </w:tblPr>
        <w:tblGrid>
          <w:gridCol w:w="852"/>
          <w:gridCol w:w="2132"/>
          <w:gridCol w:w="1099"/>
          <w:gridCol w:w="314"/>
        </w:tblGrid>
        <w:tr w:rsidR="00241A33" w:rsidRPr="00241A33" w14:paraId="436846A7" w14:textId="77777777" w:rsidTr="00E858D4">
          <w:trPr>
            <w:trHeight w:val="220"/>
          </w:trPr>
          <w:tc>
            <w:tcPr>
              <w:tcW w:w="969" w:type="pct"/>
              <w:shd w:val="clear" w:color="auto" w:fill="auto"/>
              <w:vAlign w:val="center"/>
            </w:tcPr>
            <w:p w14:paraId="1EEF47C5" w14:textId="77777777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Código</w:t>
              </w:r>
            </w:p>
          </w:tc>
          <w:tc>
            <w:tcPr>
              <w:tcW w:w="2424" w:type="pct"/>
              <w:shd w:val="clear" w:color="auto" w:fill="auto"/>
              <w:vAlign w:val="center"/>
            </w:tcPr>
            <w:p w14:paraId="5CA11559" w14:textId="368C6373" w:rsidR="007A656B" w:rsidRPr="00241A33" w:rsidRDefault="007A656B" w:rsidP="007A656B">
              <w:pPr>
                <w:spacing w:after="4" w:line="249" w:lineRule="auto"/>
                <w:ind w:left="10" w:hanging="10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CCE-EICP-FM-13</w:t>
              </w:r>
            </w:p>
          </w:tc>
          <w:tc>
            <w:tcPr>
              <w:tcW w:w="1250" w:type="pct"/>
              <w:shd w:val="clear" w:color="auto" w:fill="auto"/>
              <w:vAlign w:val="center"/>
            </w:tcPr>
            <w:p w14:paraId="2ABCEDCC" w14:textId="77777777" w:rsidR="007A656B" w:rsidRPr="00241A33" w:rsidRDefault="007A656B" w:rsidP="007A656B">
              <w:pPr>
                <w:spacing w:after="4" w:line="249" w:lineRule="auto"/>
                <w:ind w:left="10" w:hanging="10"/>
                <w:jc w:val="center"/>
                <w:rPr>
                  <w:rFonts w:eastAsia="Arial" w:cs="Arial"/>
                  <w:b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b/>
                  <w:sz w:val="16"/>
                  <w:szCs w:val="16"/>
                  <w:lang w:eastAsia="es-CO"/>
                </w:rPr>
                <w:t>Versión</w:t>
              </w:r>
            </w:p>
          </w:tc>
          <w:tc>
            <w:tcPr>
              <w:tcW w:w="357" w:type="pct"/>
              <w:shd w:val="clear" w:color="auto" w:fill="auto"/>
              <w:vAlign w:val="center"/>
            </w:tcPr>
            <w:p w14:paraId="2CFB6541" w14:textId="7CC14B5A" w:rsidR="007A656B" w:rsidRPr="00241A33" w:rsidRDefault="00241A33" w:rsidP="007A656B">
              <w:pPr>
                <w:spacing w:after="4" w:line="249" w:lineRule="auto"/>
                <w:ind w:left="10" w:hanging="10"/>
                <w:jc w:val="left"/>
                <w:rPr>
                  <w:rFonts w:eastAsia="Arial" w:cs="Arial"/>
                  <w:sz w:val="16"/>
                  <w:szCs w:val="16"/>
                  <w:lang w:eastAsia="es-CO"/>
                </w:rPr>
              </w:pPr>
              <w:r w:rsidRPr="00241A33">
                <w:rPr>
                  <w:rFonts w:eastAsia="Arial" w:cs="Arial"/>
                  <w:sz w:val="16"/>
                  <w:szCs w:val="16"/>
                  <w:lang w:eastAsia="es-CO"/>
                </w:rPr>
                <w:t>2</w:t>
              </w:r>
            </w:p>
          </w:tc>
        </w:tr>
      </w:tbl>
      <w:p w14:paraId="56B6126B" w14:textId="2F2FD20B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4E776B" w:rsidRPr="004E776B">
          <w:rPr>
            <w:noProof/>
            <w:lang w:val="es-ES"/>
          </w:rPr>
          <w:t>2</w:t>
        </w:r>
        <w:r>
          <w:fldChar w:fldCharType="end"/>
        </w:r>
      </w:p>
    </w:sdtContent>
  </w:sdt>
  <w:p w14:paraId="21ED77E0" w14:textId="77777777" w:rsidR="00091875" w:rsidRDefault="000918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122884" w14:textId="77777777" w:rsidR="006B7493" w:rsidRDefault="006B7493" w:rsidP="00091875">
      <w:pPr>
        <w:spacing w:line="240" w:lineRule="auto"/>
      </w:pPr>
      <w:r>
        <w:separator/>
      </w:r>
    </w:p>
  </w:footnote>
  <w:footnote w:type="continuationSeparator" w:id="0">
    <w:p w14:paraId="57AF0BA8" w14:textId="77777777" w:rsidR="006B7493" w:rsidRDefault="006B7493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294"/>
      <w:gridCol w:w="5060"/>
      <w:gridCol w:w="1035"/>
      <w:gridCol w:w="2209"/>
    </w:tblGrid>
    <w:tr w:rsidR="00624AC2" w:rsidRPr="0002791E" w14:paraId="6EC2D68E" w14:textId="77777777" w:rsidTr="00406BBF">
      <w:trPr>
        <w:trHeight w:val="146"/>
        <w:jc w:val="center"/>
      </w:trPr>
      <w:tc>
        <w:tcPr>
          <w:tcW w:w="5000" w:type="pct"/>
          <w:gridSpan w:val="4"/>
          <w:shd w:val="clear" w:color="auto" w:fill="auto"/>
          <w:vAlign w:val="center"/>
        </w:tcPr>
        <w:p w14:paraId="718DE524" w14:textId="77777777" w:rsidR="00624AC2" w:rsidRPr="00663D2F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MATRIZ 3 - RIESGOS</w:t>
          </w:r>
        </w:p>
        <w:p w14:paraId="6B9C85B8" w14:textId="5C5CE1F2" w:rsidR="00624AC2" w:rsidRPr="003D7EF4" w:rsidRDefault="00624AC2" w:rsidP="00624AC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SELECCIÓN ABREVIADA</w:t>
          </w:r>
          <w:r w:rsidRPr="00663D2F">
            <w:rPr>
              <w:rFonts w:cs="Arial"/>
              <w:b/>
              <w:sz w:val="16"/>
              <w:szCs w:val="16"/>
            </w:rPr>
            <w:t xml:space="preserve"> DE OBRA PÚBLICA DE INFRAESTRUCTURA DE TRANSPORTE</w:t>
          </w:r>
          <w:r>
            <w:rPr>
              <w:rFonts w:cs="Arial"/>
              <w:b/>
              <w:sz w:val="16"/>
              <w:szCs w:val="16"/>
            </w:rPr>
            <w:t xml:space="preserve"> (VERSIÓN 2) </w:t>
          </w:r>
        </w:p>
      </w:tc>
    </w:tr>
    <w:tr w:rsidR="00624AC2" w:rsidRPr="0002791E" w14:paraId="35700087" w14:textId="77777777" w:rsidTr="00624AC2">
      <w:trPr>
        <w:trHeight w:val="234"/>
        <w:jc w:val="center"/>
      </w:trPr>
      <w:tc>
        <w:tcPr>
          <w:tcW w:w="674" w:type="pct"/>
          <w:shd w:val="clear" w:color="auto" w:fill="auto"/>
          <w:vAlign w:val="center"/>
        </w:tcPr>
        <w:p w14:paraId="43AE0963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Código</w:t>
          </w:r>
        </w:p>
      </w:tc>
      <w:tc>
        <w:tcPr>
          <w:tcW w:w="2636" w:type="pct"/>
          <w:shd w:val="clear" w:color="auto" w:fill="auto"/>
          <w:vAlign w:val="center"/>
        </w:tcPr>
        <w:p w14:paraId="06AAE1ED" w14:textId="6C027976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624AC2">
            <w:rPr>
              <w:rFonts w:cs="Arial"/>
              <w:sz w:val="16"/>
              <w:szCs w:val="16"/>
            </w:rPr>
            <w:t>CCE-EICP-FM-13</w:t>
          </w:r>
        </w:p>
      </w:tc>
      <w:tc>
        <w:tcPr>
          <w:tcW w:w="539" w:type="pct"/>
          <w:shd w:val="clear" w:color="auto" w:fill="auto"/>
          <w:vAlign w:val="center"/>
        </w:tcPr>
        <w:p w14:paraId="64A9F519" w14:textId="77777777" w:rsidR="00624AC2" w:rsidRPr="003D7EF4" w:rsidRDefault="00624AC2" w:rsidP="00624AC2">
          <w:pPr>
            <w:spacing w:after="4" w:line="249" w:lineRule="auto"/>
            <w:ind w:left="10" w:hanging="10"/>
            <w:jc w:val="center"/>
            <w:rPr>
              <w:rFonts w:eastAsia="Arial" w:cs="Arial"/>
              <w:b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b/>
              <w:color w:val="595959"/>
              <w:sz w:val="16"/>
              <w:szCs w:val="16"/>
            </w:rPr>
            <w:t>Página</w:t>
          </w:r>
        </w:p>
      </w:tc>
      <w:tc>
        <w:tcPr>
          <w:tcW w:w="1151" w:type="pct"/>
          <w:shd w:val="clear" w:color="auto" w:fill="auto"/>
          <w:vAlign w:val="center"/>
        </w:tcPr>
        <w:p w14:paraId="672C9C2B" w14:textId="77777777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PAGE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4E776B">
            <w:rPr>
              <w:rFonts w:eastAsia="Arial" w:cs="Arial"/>
              <w:noProof/>
              <w:color w:val="595959"/>
              <w:sz w:val="16"/>
              <w:szCs w:val="16"/>
            </w:rPr>
            <w:t>2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t xml:space="preserve"> de 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begin"/>
          </w:r>
          <w:r w:rsidRPr="003D7EF4">
            <w:rPr>
              <w:rFonts w:eastAsia="Arial" w:cs="Arial"/>
              <w:color w:val="595959"/>
              <w:sz w:val="16"/>
              <w:szCs w:val="16"/>
            </w:rPr>
            <w:instrText xml:space="preserve"> NUMPAGES </w:instrTex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separate"/>
          </w:r>
          <w:r w:rsidR="004E776B">
            <w:rPr>
              <w:rFonts w:eastAsia="Arial" w:cs="Arial"/>
              <w:noProof/>
              <w:color w:val="595959"/>
              <w:sz w:val="16"/>
              <w:szCs w:val="16"/>
            </w:rPr>
            <w:t>2</w:t>
          </w:r>
          <w:r w:rsidRPr="003D7EF4">
            <w:rPr>
              <w:rFonts w:eastAsia="Arial" w:cs="Arial"/>
              <w:color w:val="595959"/>
              <w:sz w:val="16"/>
              <w:szCs w:val="16"/>
            </w:rPr>
            <w:fldChar w:fldCharType="end"/>
          </w:r>
        </w:p>
      </w:tc>
    </w:tr>
    <w:tr w:rsidR="00624AC2" w:rsidRPr="0002791E" w14:paraId="68052970" w14:textId="77777777" w:rsidTr="00624AC2">
      <w:trPr>
        <w:trHeight w:val="73"/>
        <w:jc w:val="center"/>
      </w:trPr>
      <w:tc>
        <w:tcPr>
          <w:tcW w:w="674" w:type="pct"/>
          <w:shd w:val="clear" w:color="auto" w:fill="auto"/>
          <w:vAlign w:val="center"/>
        </w:tcPr>
        <w:p w14:paraId="24D10BE5" w14:textId="77777777" w:rsidR="00624AC2" w:rsidRPr="008C223B" w:rsidRDefault="00624AC2" w:rsidP="00624AC2">
          <w:pPr>
            <w:spacing w:after="4" w:line="249" w:lineRule="auto"/>
            <w:ind w:left="10" w:hanging="10"/>
            <w:rPr>
              <w:rFonts w:eastAsia="Arial" w:cs="Arial"/>
              <w:b/>
              <w:color w:val="595959"/>
              <w:sz w:val="18"/>
              <w:szCs w:val="18"/>
            </w:rPr>
          </w:pPr>
          <w:r w:rsidRPr="008C223B">
            <w:rPr>
              <w:rFonts w:eastAsia="Arial" w:cs="Arial"/>
              <w:b/>
              <w:color w:val="595959"/>
              <w:sz w:val="18"/>
              <w:szCs w:val="18"/>
            </w:rPr>
            <w:t>Versión No.</w:t>
          </w:r>
        </w:p>
      </w:tc>
      <w:tc>
        <w:tcPr>
          <w:tcW w:w="4326" w:type="pct"/>
          <w:gridSpan w:val="3"/>
          <w:shd w:val="clear" w:color="auto" w:fill="auto"/>
          <w:vAlign w:val="center"/>
        </w:tcPr>
        <w:p w14:paraId="02C2034C" w14:textId="23569C4B" w:rsidR="00624AC2" w:rsidRPr="003D7EF4" w:rsidRDefault="00624AC2" w:rsidP="00624AC2">
          <w:pPr>
            <w:spacing w:after="4" w:line="249" w:lineRule="auto"/>
            <w:ind w:left="10" w:hanging="10"/>
            <w:rPr>
              <w:rFonts w:eastAsia="Arial" w:cs="Arial"/>
              <w:color w:val="595959"/>
              <w:sz w:val="16"/>
              <w:szCs w:val="16"/>
            </w:rPr>
          </w:pPr>
          <w:r>
            <w:rPr>
              <w:rFonts w:eastAsia="Arial" w:cs="Arial"/>
              <w:color w:val="595959"/>
              <w:sz w:val="16"/>
              <w:szCs w:val="16"/>
            </w:rPr>
            <w:t>2</w:t>
          </w:r>
        </w:p>
      </w:tc>
    </w:tr>
  </w:tbl>
  <w:p w14:paraId="5A1B4C24" w14:textId="0E9AD524" w:rsidR="749F36F0" w:rsidRDefault="749F36F0" w:rsidP="749F36F0">
    <w:pPr>
      <w:pStyle w:val="Encabezado"/>
    </w:pPr>
  </w:p>
  <w:tbl>
    <w:tblPr>
      <w:tblW w:w="0" w:type="auto"/>
      <w:tblLayout w:type="fixed"/>
      <w:tblLook w:val="06A0" w:firstRow="1" w:lastRow="0" w:firstColumn="1" w:lastColumn="0" w:noHBand="1" w:noVBand="1"/>
    </w:tblPr>
    <w:tblGrid>
      <w:gridCol w:w="3267"/>
      <w:gridCol w:w="3267"/>
      <w:gridCol w:w="3267"/>
    </w:tblGrid>
    <w:tr w:rsidR="004E4083" w14:paraId="23542271" w14:textId="77777777" w:rsidTr="00D46EF8">
      <w:tc>
        <w:tcPr>
          <w:tcW w:w="3267" w:type="dxa"/>
        </w:tcPr>
        <w:tbl>
          <w:tblPr>
            <w:tblW w:w="9930" w:type="dxa"/>
            <w:tblLayout w:type="fixed"/>
            <w:tblLook w:val="06A0" w:firstRow="1" w:lastRow="0" w:firstColumn="1" w:lastColumn="0" w:noHBand="1" w:noVBand="1"/>
          </w:tblPr>
          <w:tblGrid>
            <w:gridCol w:w="284"/>
            <w:gridCol w:w="6379"/>
            <w:gridCol w:w="3267"/>
          </w:tblGrid>
          <w:tr w:rsidR="004E4083" w14:paraId="3BC83A82" w14:textId="77777777" w:rsidTr="00D46EF8">
            <w:tc>
              <w:tcPr>
                <w:tcW w:w="284" w:type="dxa"/>
              </w:tcPr>
              <w:p w14:paraId="77B8B931" w14:textId="77777777" w:rsidR="004E4083" w:rsidRDefault="004E4083" w:rsidP="004E4083">
                <w:pPr>
                  <w:pStyle w:val="Encabezado"/>
                  <w:ind w:left="-115"/>
                  <w:jc w:val="left"/>
                </w:pPr>
              </w:p>
            </w:tc>
            <w:tc>
              <w:tcPr>
                <w:tcW w:w="6379" w:type="dxa"/>
              </w:tcPr>
              <w:p w14:paraId="04A5752E" w14:textId="28101801" w:rsidR="004E4083" w:rsidRDefault="004E4083" w:rsidP="004E4083">
                <w:pPr>
                  <w:ind w:left="169" w:right="-1093"/>
                  <w:rPr>
                    <w:noProof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3B3838"/>
                    <w:sz w:val="20"/>
                    <w:szCs w:val="20"/>
                    <w:highlight w:val="lightGray"/>
                  </w:rPr>
                  <w:t>[Número del Proceso]</w:t>
                </w:r>
                <w:r w:rsidRPr="003D72AC">
                  <w:rPr>
                    <w:noProof/>
                  </w:rPr>
                  <w:t xml:space="preserve"> </w:t>
                </w:r>
              </w:p>
              <w:p w14:paraId="5A8D1A3C" w14:textId="48E0553E" w:rsidR="004E4083" w:rsidRDefault="004E4083" w:rsidP="004E4083">
                <w:pPr>
                  <w:rPr>
                    <w:noProof/>
                  </w:rPr>
                </w:pPr>
              </w:p>
              <w:p w14:paraId="7234564C" w14:textId="4AFBDDBE" w:rsidR="004E4083" w:rsidRDefault="004E776B" w:rsidP="004E4083">
                <w:pPr>
                  <w:rPr>
                    <w:noProof/>
                  </w:rPr>
                </w:pPr>
                <w:r>
                  <w:rPr>
                    <w:noProof/>
                    <w:lang w:eastAsia="es-CO"/>
                  </w:rPr>
                  <w:drawing>
                    <wp:anchor distT="0" distB="0" distL="114300" distR="114300" simplePos="0" relativeHeight="251661312" behindDoc="0" locked="0" layoutInCell="1" allowOverlap="1" wp14:anchorId="15C1DB30" wp14:editId="73CE96EE">
                      <wp:simplePos x="0" y="0"/>
                      <wp:positionH relativeFrom="margin">
                        <wp:posOffset>-318543</wp:posOffset>
                      </wp:positionH>
                      <wp:positionV relativeFrom="paragraph">
                        <wp:posOffset>75445</wp:posOffset>
                      </wp:positionV>
                      <wp:extent cx="1440000" cy="658800"/>
                      <wp:effectExtent l="0" t="0" r="8255" b="8255"/>
                      <wp:wrapNone/>
                      <wp:docPr id="45" name="Imagen 4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04_Logo_IDU_SELECCION-29.png"/>
                              <pic:cNvPicPr/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440000" cy="6588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14:paraId="5CDF8E07" w14:textId="23E60934" w:rsidR="004E4083" w:rsidRDefault="004E4083" w:rsidP="004E4083">
                <w:pPr>
                  <w:rPr>
                    <w:noProof/>
                  </w:rPr>
                </w:pPr>
              </w:p>
              <w:p w14:paraId="07589C75" w14:textId="77777777" w:rsidR="004E4083" w:rsidRDefault="004E4083" w:rsidP="004E4083">
                <w:pPr>
                  <w:rPr>
                    <w:noProof/>
                  </w:rPr>
                </w:pPr>
              </w:p>
              <w:p w14:paraId="6D76D5EB" w14:textId="77777777" w:rsidR="004E4083" w:rsidRDefault="004E4083" w:rsidP="004E4083">
                <w:pPr>
                  <w:rPr>
                    <w:sz w:val="20"/>
                    <w:szCs w:val="20"/>
                  </w:rPr>
                </w:pPr>
              </w:p>
              <w:p w14:paraId="02F99907" w14:textId="77777777" w:rsidR="004E4083" w:rsidRDefault="004E4083" w:rsidP="004E4083">
                <w:pPr>
                  <w:pStyle w:val="Encabezado"/>
                  <w:jc w:val="center"/>
                </w:pPr>
              </w:p>
            </w:tc>
            <w:tc>
              <w:tcPr>
                <w:tcW w:w="3267" w:type="dxa"/>
              </w:tcPr>
              <w:p w14:paraId="3C705060" w14:textId="77777777" w:rsidR="004E4083" w:rsidRDefault="004E4083" w:rsidP="004E4083">
                <w:pPr>
                  <w:pStyle w:val="Encabezado"/>
                  <w:ind w:right="-115"/>
                  <w:jc w:val="right"/>
                </w:pPr>
              </w:p>
            </w:tc>
          </w:tr>
        </w:tbl>
        <w:p w14:paraId="4CE0D86C" w14:textId="77777777" w:rsidR="004E4083" w:rsidRDefault="004E4083" w:rsidP="004E4083">
          <w:pPr>
            <w:pStyle w:val="Encabezado"/>
            <w:ind w:left="-115"/>
            <w:jc w:val="left"/>
          </w:pPr>
        </w:p>
      </w:tc>
      <w:tc>
        <w:tcPr>
          <w:tcW w:w="3267" w:type="dxa"/>
        </w:tcPr>
        <w:p w14:paraId="68DB8E55" w14:textId="6132FF11" w:rsidR="004E4083" w:rsidRDefault="004E4083" w:rsidP="004E4083">
          <w:pPr>
            <w:pStyle w:val="Encabezado"/>
            <w:jc w:val="center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158C3C86" wp14:editId="59122A23">
                <wp:simplePos x="0" y="0"/>
                <wp:positionH relativeFrom="margin">
                  <wp:posOffset>568960</wp:posOffset>
                </wp:positionH>
                <wp:positionV relativeFrom="paragraph">
                  <wp:posOffset>310455</wp:posOffset>
                </wp:positionV>
                <wp:extent cx="793699" cy="816376"/>
                <wp:effectExtent l="0" t="0" r="6985" b="3175"/>
                <wp:wrapNone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3699" cy="8163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67" w:type="dxa"/>
        </w:tcPr>
        <w:p w14:paraId="49F050AF" w14:textId="77777777" w:rsidR="004E4083" w:rsidRDefault="004E4083" w:rsidP="004E4083">
          <w:pPr>
            <w:pStyle w:val="Encabezado"/>
            <w:ind w:right="-115"/>
            <w:jc w:val="right"/>
          </w:pPr>
        </w:p>
      </w:tc>
    </w:tr>
  </w:tbl>
  <w:p w14:paraId="5A5760D8" w14:textId="77777777" w:rsidR="004E4083" w:rsidRDefault="004E4083" w:rsidP="004E40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8460C"/>
    <w:rsid w:val="00091875"/>
    <w:rsid w:val="000A2F3B"/>
    <w:rsid w:val="000C2AAE"/>
    <w:rsid w:val="000F7C80"/>
    <w:rsid w:val="00101037"/>
    <w:rsid w:val="00103B17"/>
    <w:rsid w:val="00106362"/>
    <w:rsid w:val="001246B3"/>
    <w:rsid w:val="00136C78"/>
    <w:rsid w:val="001477DE"/>
    <w:rsid w:val="0015719E"/>
    <w:rsid w:val="001D1F23"/>
    <w:rsid w:val="001E7630"/>
    <w:rsid w:val="00241A33"/>
    <w:rsid w:val="00277255"/>
    <w:rsid w:val="002D1AFB"/>
    <w:rsid w:val="003322F8"/>
    <w:rsid w:val="003558EC"/>
    <w:rsid w:val="00374B32"/>
    <w:rsid w:val="00375454"/>
    <w:rsid w:val="0039239D"/>
    <w:rsid w:val="003B7338"/>
    <w:rsid w:val="003E331F"/>
    <w:rsid w:val="003E4428"/>
    <w:rsid w:val="003F50E3"/>
    <w:rsid w:val="004338C5"/>
    <w:rsid w:val="004D7C35"/>
    <w:rsid w:val="004E4083"/>
    <w:rsid w:val="004E776B"/>
    <w:rsid w:val="00507FAA"/>
    <w:rsid w:val="00511F46"/>
    <w:rsid w:val="00513343"/>
    <w:rsid w:val="00540CF2"/>
    <w:rsid w:val="00545461"/>
    <w:rsid w:val="005752CE"/>
    <w:rsid w:val="0058222E"/>
    <w:rsid w:val="005E5030"/>
    <w:rsid w:val="00624AC2"/>
    <w:rsid w:val="00686C25"/>
    <w:rsid w:val="00697703"/>
    <w:rsid w:val="006A3288"/>
    <w:rsid w:val="006B4FEE"/>
    <w:rsid w:val="006B7493"/>
    <w:rsid w:val="006E6D9B"/>
    <w:rsid w:val="007115DA"/>
    <w:rsid w:val="00721886"/>
    <w:rsid w:val="00762556"/>
    <w:rsid w:val="0076567A"/>
    <w:rsid w:val="0077727E"/>
    <w:rsid w:val="007A656B"/>
    <w:rsid w:val="007B33E6"/>
    <w:rsid w:val="007C5B18"/>
    <w:rsid w:val="007C702A"/>
    <w:rsid w:val="007F427D"/>
    <w:rsid w:val="00805ECB"/>
    <w:rsid w:val="00815604"/>
    <w:rsid w:val="00833F3B"/>
    <w:rsid w:val="00841B5A"/>
    <w:rsid w:val="008537E3"/>
    <w:rsid w:val="0085653A"/>
    <w:rsid w:val="0085672F"/>
    <w:rsid w:val="00874392"/>
    <w:rsid w:val="00885039"/>
    <w:rsid w:val="008E39CA"/>
    <w:rsid w:val="009321E7"/>
    <w:rsid w:val="009771F1"/>
    <w:rsid w:val="009E77AD"/>
    <w:rsid w:val="009F3A90"/>
    <w:rsid w:val="00A1437D"/>
    <w:rsid w:val="00A411F2"/>
    <w:rsid w:val="00A802EF"/>
    <w:rsid w:val="00A9107A"/>
    <w:rsid w:val="00AB5F8B"/>
    <w:rsid w:val="00AE2ECB"/>
    <w:rsid w:val="00B26E25"/>
    <w:rsid w:val="00B544AB"/>
    <w:rsid w:val="00B60C9E"/>
    <w:rsid w:val="00B76DAD"/>
    <w:rsid w:val="00B773A4"/>
    <w:rsid w:val="00B81B1F"/>
    <w:rsid w:val="00B83621"/>
    <w:rsid w:val="00B92158"/>
    <w:rsid w:val="00B94790"/>
    <w:rsid w:val="00BA3870"/>
    <w:rsid w:val="00BC48AE"/>
    <w:rsid w:val="00C262CC"/>
    <w:rsid w:val="00C53FEB"/>
    <w:rsid w:val="00C61BDB"/>
    <w:rsid w:val="00C71F76"/>
    <w:rsid w:val="00CB7D17"/>
    <w:rsid w:val="00D13765"/>
    <w:rsid w:val="00D2740F"/>
    <w:rsid w:val="00D70D7B"/>
    <w:rsid w:val="00D86ECC"/>
    <w:rsid w:val="00DA2321"/>
    <w:rsid w:val="00DD4300"/>
    <w:rsid w:val="00DF421A"/>
    <w:rsid w:val="00E20BE5"/>
    <w:rsid w:val="00E56873"/>
    <w:rsid w:val="00F6022F"/>
    <w:rsid w:val="00F63350"/>
    <w:rsid w:val="00F77C04"/>
    <w:rsid w:val="00FD3BD6"/>
    <w:rsid w:val="749F36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Puesto">
    <w:name w:val="Title"/>
    <w:basedOn w:val="Normal"/>
    <w:next w:val="ParrafoNmerado"/>
    <w:link w:val="Puest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7A65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7A6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48D87-A8A3-46C8-9A80-3E1085B894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63C9B1-17BC-41ED-B971-959C50CF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271</Words>
  <Characters>1491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Manuel</dc:creator>
  <cp:lastModifiedBy>Cuenta Microsoft</cp:lastModifiedBy>
  <cp:revision>16</cp:revision>
  <cp:lastPrinted>2020-11-13T23:50:00Z</cp:lastPrinted>
  <dcterms:created xsi:type="dcterms:W3CDTF">2019-11-22T16:51:00Z</dcterms:created>
  <dcterms:modified xsi:type="dcterms:W3CDTF">2022-02-15T16:49:00Z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